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D5" w:rsidRPr="0053054B" w:rsidRDefault="00CA2ED5" w:rsidP="00CA2ED5">
      <w:pPr>
        <w:jc w:val="both"/>
        <w:rPr>
          <w:rFonts w:ascii="Times New Roman" w:hAnsi="Times New Roman"/>
          <w:b/>
          <w:sz w:val="28"/>
          <w:szCs w:val="28"/>
        </w:rPr>
      </w:pPr>
      <w:r w:rsidRPr="0053054B">
        <w:rPr>
          <w:rFonts w:ascii="Times New Roman" w:hAnsi="Times New Roman"/>
          <w:b/>
          <w:sz w:val="28"/>
          <w:szCs w:val="28"/>
        </w:rPr>
        <w:t>Folyamatosan emelkedik a katonák fizetése</w:t>
      </w:r>
    </w:p>
    <w:p w:rsidR="00CA2ED5" w:rsidRPr="003E497E" w:rsidRDefault="00CA2ED5" w:rsidP="00CA2ED5">
      <w:pPr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Bruttó 400 ezer forint – ennyit keres szeptembertől a legalacsonyabb rendfokozatú katona a Magyar Honvédségnél, ehhez általános iskolai végzettség is elég. A kormány célja, hogy a katonák érezzék az anyagi megbecsülést, ezért 2024-től újabb béremelést garantálnak számukra. </w:t>
      </w:r>
      <w:proofErr w:type="spellStart"/>
      <w:r w:rsidRPr="0053054B">
        <w:rPr>
          <w:rFonts w:ascii="Times New Roman" w:hAnsi="Times New Roman"/>
          <w:b/>
          <w:sz w:val="24"/>
          <w:szCs w:val="24"/>
        </w:rPr>
        <w:t>Szalay-Bobrovniczky</w:t>
      </w:r>
      <w:proofErr w:type="spellEnd"/>
      <w:r w:rsidRPr="0053054B">
        <w:rPr>
          <w:rFonts w:ascii="Times New Roman" w:hAnsi="Times New Roman"/>
          <w:b/>
          <w:sz w:val="24"/>
          <w:szCs w:val="24"/>
        </w:rPr>
        <w:t xml:space="preserve"> Kristóf honvédelmi miniszter a témával kapcsolatban korábban többször kiemelte: a katonákra háruló felelősség, az áldozatvállalás és megnövekedett terhek anyagi kompenzálása – az erkölcsi megbecsülés mellett – a Kormány határozott szándéka.</w:t>
      </w:r>
    </w:p>
    <w:p w:rsidR="00CA2ED5" w:rsidRPr="00C909A5" w:rsidRDefault="00CA2ED5" w:rsidP="00CA2E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 legénységi állomány bérfejlesztése a legjelentősebb, de minden egyenruhás munkavállalót érint a kétlépcsős emelés” – hangsúlyozta Tóth Imre őrnagy, a Hajdú-Bihar megyei 3. Hadkiegészítő és Toborzó Iroda vezetője. Egy pályakezdő, érettségivel rendelkező őrmester bruttó </w:t>
      </w:r>
      <w:r w:rsidRPr="00C909A5">
        <w:rPr>
          <w:rFonts w:ascii="Times New Roman" w:hAnsi="Times New Roman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 xml:space="preserve"> ezer-, egy felsőfokú végzettségű hadnagy bruttó 568 ezer forintot vihet haza. Ehhez jönnek a plusz juttatások, például a </w:t>
      </w:r>
      <w:r w:rsidRPr="00AE0869">
        <w:rPr>
          <w:rFonts w:ascii="Times New Roman" w:hAnsi="Times New Roman"/>
          <w:sz w:val="24"/>
          <w:szCs w:val="24"/>
        </w:rPr>
        <w:t xml:space="preserve">ruházati illetmény,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AE0869">
        <w:rPr>
          <w:rFonts w:ascii="Times New Roman" w:hAnsi="Times New Roman"/>
          <w:sz w:val="24"/>
          <w:szCs w:val="24"/>
        </w:rPr>
        <w:t xml:space="preserve">utazási </w:t>
      </w:r>
      <w:r>
        <w:rPr>
          <w:rFonts w:ascii="Times New Roman" w:hAnsi="Times New Roman"/>
          <w:sz w:val="24"/>
          <w:szCs w:val="24"/>
        </w:rPr>
        <w:t>költségtéríté</w:t>
      </w:r>
      <w:r w:rsidRPr="00AE08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AE0869">
        <w:rPr>
          <w:rFonts w:ascii="Times New Roman" w:hAnsi="Times New Roman"/>
          <w:sz w:val="24"/>
          <w:szCs w:val="24"/>
        </w:rPr>
        <w:t>külszolgálat</w:t>
      </w:r>
      <w:r>
        <w:rPr>
          <w:rFonts w:ascii="Times New Roman" w:hAnsi="Times New Roman"/>
          <w:sz w:val="24"/>
          <w:szCs w:val="24"/>
        </w:rPr>
        <w:t xml:space="preserve">i lehetőség, valamint a lakhatási támogatás, amely a legénységi állomány számára is elérhető. Tóth őrnagy elmondta: aki házastársával vagy élettársával él együtt, a lakhatási támogatáson felül </w:t>
      </w:r>
      <w:r w:rsidRPr="0053054B">
        <w:rPr>
          <w:rFonts w:ascii="Times New Roman" w:hAnsi="Times New Roman"/>
          <w:sz w:val="24"/>
          <w:szCs w:val="24"/>
        </w:rPr>
        <w:t xml:space="preserve">havonta </w:t>
      </w:r>
      <w:r>
        <w:rPr>
          <w:rFonts w:ascii="Times New Roman" w:hAnsi="Times New Roman"/>
          <w:sz w:val="24"/>
          <w:szCs w:val="24"/>
        </w:rPr>
        <w:t>20 ezer forintra, illetve gyermekenként 10 ezer forintra jogosult.</w:t>
      </w:r>
    </w:p>
    <w:p w:rsidR="00CA2ED5" w:rsidRDefault="00CA2ED5" w:rsidP="00CA2E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E0869">
        <w:rPr>
          <w:rFonts w:ascii="Times New Roman" w:hAnsi="Times New Roman"/>
          <w:sz w:val="24"/>
          <w:szCs w:val="24"/>
        </w:rPr>
        <w:t xml:space="preserve">Először azt kell eldönteni, hogy </w:t>
      </w:r>
      <w:r>
        <w:rPr>
          <w:rFonts w:ascii="Times New Roman" w:hAnsi="Times New Roman"/>
          <w:sz w:val="24"/>
          <w:szCs w:val="24"/>
        </w:rPr>
        <w:t xml:space="preserve">valaki </w:t>
      </w:r>
      <w:r w:rsidRPr="00AE0869">
        <w:rPr>
          <w:rFonts w:ascii="Times New Roman" w:hAnsi="Times New Roman"/>
          <w:sz w:val="24"/>
          <w:szCs w:val="24"/>
        </w:rPr>
        <w:t>hivat</w:t>
      </w:r>
      <w:r>
        <w:rPr>
          <w:rFonts w:ascii="Times New Roman" w:hAnsi="Times New Roman"/>
          <w:sz w:val="24"/>
          <w:szCs w:val="24"/>
        </w:rPr>
        <w:t xml:space="preserve">ásszerűen szeretne katonaként szolgálni, vagy </w:t>
      </w:r>
      <w:r w:rsidRPr="00AE0869">
        <w:rPr>
          <w:rFonts w:ascii="Times New Roman" w:hAnsi="Times New Roman"/>
          <w:sz w:val="24"/>
          <w:szCs w:val="24"/>
        </w:rPr>
        <w:t>munk</w:t>
      </w:r>
      <w:r>
        <w:rPr>
          <w:rFonts w:ascii="Times New Roman" w:hAnsi="Times New Roman"/>
          <w:sz w:val="24"/>
          <w:szCs w:val="24"/>
        </w:rPr>
        <w:t xml:space="preserve">ája, esetleg tanulmányai </w:t>
      </w:r>
      <w:r w:rsidRPr="00AE0869">
        <w:rPr>
          <w:rFonts w:ascii="Times New Roman" w:hAnsi="Times New Roman"/>
          <w:sz w:val="24"/>
          <w:szCs w:val="24"/>
        </w:rPr>
        <w:t xml:space="preserve">mellett </w:t>
      </w:r>
      <w:r>
        <w:rPr>
          <w:rFonts w:ascii="Times New Roman" w:hAnsi="Times New Roman"/>
          <w:sz w:val="24"/>
          <w:szCs w:val="24"/>
        </w:rPr>
        <w:t xml:space="preserve">csatlakozna </w:t>
      </w:r>
      <w:r w:rsidRPr="00AE086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honvédség kötelékéhez. Debrecenben, a Péterfia utca 58/A alatt található toborzó </w:t>
      </w:r>
      <w:r w:rsidRPr="00AE0869">
        <w:rPr>
          <w:rFonts w:ascii="Times New Roman" w:hAnsi="Times New Roman"/>
          <w:sz w:val="24"/>
          <w:szCs w:val="24"/>
        </w:rPr>
        <w:t>irodá</w:t>
      </w:r>
      <w:r>
        <w:rPr>
          <w:rFonts w:ascii="Times New Roman" w:hAnsi="Times New Roman"/>
          <w:sz w:val="24"/>
          <w:szCs w:val="24"/>
        </w:rPr>
        <w:t>nk</w:t>
      </w:r>
      <w:r w:rsidRPr="00AE0869">
        <w:rPr>
          <w:rFonts w:ascii="Times New Roman" w:hAnsi="Times New Roman"/>
          <w:sz w:val="24"/>
          <w:szCs w:val="24"/>
        </w:rPr>
        <w:t xml:space="preserve">ban </w:t>
      </w:r>
      <w:r>
        <w:rPr>
          <w:rFonts w:ascii="Times New Roman" w:hAnsi="Times New Roman"/>
          <w:sz w:val="24"/>
          <w:szCs w:val="24"/>
        </w:rPr>
        <w:t xml:space="preserve">mindenkinek személyre szabott, teljes körű tájékoztatást adunk” – emelte ki, majd hozzátette: az általános iskolásoknak a Honvéd Kadét Programról, az érettségi előtt állóknak pedig </w:t>
      </w:r>
      <w:r w:rsidRPr="00AE0869">
        <w:rPr>
          <w:rFonts w:ascii="Times New Roman" w:hAnsi="Times New Roman"/>
          <w:sz w:val="24"/>
          <w:szCs w:val="24"/>
        </w:rPr>
        <w:t xml:space="preserve">a Nemzeti Közszolgálati Egyetem Hadtudományi és Honvédtisztképző Karáról, </w:t>
      </w:r>
      <w:r>
        <w:rPr>
          <w:rFonts w:ascii="Times New Roman" w:hAnsi="Times New Roman"/>
          <w:sz w:val="24"/>
          <w:szCs w:val="24"/>
        </w:rPr>
        <w:t xml:space="preserve">valamint a Magyar Honvédség „Acélkocka” programjáról tudnak bővebb információt adni.  </w:t>
      </w:r>
    </w:p>
    <w:p w:rsidR="00CA2ED5" w:rsidRDefault="00CA2ED5" w:rsidP="00CA2E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ED5" w:rsidRDefault="00CA2ED5" w:rsidP="00CA2E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86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jelentkező 18 és 65 év közöttieknek –</w:t>
      </w:r>
      <w:r w:rsidRPr="00AE086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</w:t>
      </w:r>
      <w:r w:rsidRPr="00AE0869">
        <w:rPr>
          <w:rFonts w:ascii="Times New Roman" w:hAnsi="Times New Roman"/>
          <w:sz w:val="24"/>
          <w:szCs w:val="24"/>
        </w:rPr>
        <w:t xml:space="preserve"> életkor</w:t>
      </w:r>
      <w:r>
        <w:rPr>
          <w:rFonts w:ascii="Times New Roman" w:hAnsi="Times New Roman"/>
          <w:sz w:val="24"/>
          <w:szCs w:val="24"/>
        </w:rPr>
        <w:t xml:space="preserve">uknak </w:t>
      </w:r>
      <w:r w:rsidRPr="00AE0869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a választott</w:t>
      </w:r>
      <w:r w:rsidRPr="00AE0869">
        <w:rPr>
          <w:rFonts w:ascii="Times New Roman" w:hAnsi="Times New Roman"/>
          <w:sz w:val="24"/>
          <w:szCs w:val="24"/>
        </w:rPr>
        <w:t xml:space="preserve"> szolgálati formá</w:t>
      </w:r>
      <w:r>
        <w:rPr>
          <w:rFonts w:ascii="Times New Roman" w:hAnsi="Times New Roman"/>
          <w:sz w:val="24"/>
          <w:szCs w:val="24"/>
        </w:rPr>
        <w:t xml:space="preserve">nak megfelelően – fizikailag, </w:t>
      </w:r>
      <w:r w:rsidRPr="00AE0869">
        <w:rPr>
          <w:rFonts w:ascii="Times New Roman" w:hAnsi="Times New Roman"/>
          <w:sz w:val="24"/>
          <w:szCs w:val="24"/>
        </w:rPr>
        <w:t>egészségügyi</w:t>
      </w:r>
      <w:r>
        <w:rPr>
          <w:rFonts w:ascii="Times New Roman" w:hAnsi="Times New Roman"/>
          <w:sz w:val="24"/>
          <w:szCs w:val="24"/>
        </w:rPr>
        <w:t>leg</w:t>
      </w:r>
      <w:r w:rsidRPr="00AE0869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mentálisan is alkalmasnak kell lenniük. Az őrnagyszerint a </w:t>
      </w:r>
      <w:r w:rsidRPr="00AE0869">
        <w:rPr>
          <w:rFonts w:ascii="Times New Roman" w:hAnsi="Times New Roman"/>
          <w:sz w:val="24"/>
          <w:szCs w:val="24"/>
        </w:rPr>
        <w:t>legtöbben</w:t>
      </w:r>
      <w:r>
        <w:rPr>
          <w:rFonts w:ascii="Times New Roman" w:hAnsi="Times New Roman"/>
          <w:sz w:val="24"/>
          <w:szCs w:val="24"/>
        </w:rPr>
        <w:t xml:space="preserve"> a fizikai alkalmassági során ütköznek nehézségekbe, de aki sportosan él, általában elsőre teljesíti.</w:t>
      </w:r>
    </w:p>
    <w:p w:rsidR="00CA2ED5" w:rsidRDefault="00CA2ED5" w:rsidP="00CA2E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ED5" w:rsidRDefault="00CA2ED5" w:rsidP="00CA2ED5">
      <w:pPr>
        <w:jc w:val="both"/>
        <w:rPr>
          <w:rFonts w:ascii="Times New Roman" w:hAnsi="Times New Roman"/>
          <w:sz w:val="24"/>
          <w:szCs w:val="24"/>
        </w:rPr>
      </w:pPr>
      <w:r w:rsidRPr="00AE0869">
        <w:rPr>
          <w:rFonts w:ascii="Times New Roman" w:hAnsi="Times New Roman"/>
          <w:sz w:val="24"/>
          <w:szCs w:val="24"/>
        </w:rPr>
        <w:t>Mint megtud</w:t>
      </w:r>
      <w:r>
        <w:rPr>
          <w:rFonts w:ascii="Times New Roman" w:hAnsi="Times New Roman"/>
          <w:sz w:val="24"/>
          <w:szCs w:val="24"/>
        </w:rPr>
        <w:t>t</w:t>
      </w:r>
      <w:r w:rsidRPr="00AE0869">
        <w:rPr>
          <w:rFonts w:ascii="Times New Roman" w:hAnsi="Times New Roman"/>
          <w:sz w:val="24"/>
          <w:szCs w:val="24"/>
        </w:rPr>
        <w:t xml:space="preserve">uk, </w:t>
      </w:r>
      <w:r>
        <w:rPr>
          <w:rFonts w:ascii="Times New Roman" w:hAnsi="Times New Roman"/>
          <w:sz w:val="24"/>
          <w:szCs w:val="24"/>
        </w:rPr>
        <w:t>a toborzók az első beosztás betöltéséig segítik a jelentkezőket, akiket lépésről lépésre vezetnek végig a folyamaton: erkölcsi bizonyítvány igénylés, szükséges dokumentumok benyújtása, alkalmassági vizsgálat, bevonulás stb. A leendő katonák a képzettségüknek megfelelő pozíciót is választhatnak, de nagy szükség van például lövészekre, felderítőkre vagy harcjárművezetőkre, akik a honvédségen belül kapják meg a szükséges képzést. Az irodavezető hangsúlyozta: a szerződéses és tartalékos állomány alapkiképzése egy bizonyos pontig egységes, és van átjárhatóság a szolgálati formák között. Tartalékosként is sok lehetőség van a szakmai kiteljesedésre,például a külföldi missziós feladatokban is egyre jelentősebb szerephez jut az állomány.</w:t>
      </w:r>
      <w:bookmarkStart w:id="0" w:name="_GoBack"/>
      <w:bookmarkEnd w:id="0"/>
    </w:p>
    <w:p w:rsidR="00CA2ED5" w:rsidRDefault="00CA2ED5" w:rsidP="00CA2E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honvédelmi és haderőfejlesztési programnak köszönhetőn s</w:t>
      </w:r>
      <w:r w:rsidRPr="007B596B">
        <w:rPr>
          <w:rFonts w:ascii="Times New Roman" w:hAnsi="Times New Roman"/>
          <w:sz w:val="24"/>
          <w:szCs w:val="24"/>
        </w:rPr>
        <w:t xml:space="preserve">orra </w:t>
      </w:r>
      <w:r>
        <w:rPr>
          <w:rFonts w:ascii="Times New Roman" w:hAnsi="Times New Roman"/>
          <w:sz w:val="24"/>
          <w:szCs w:val="24"/>
        </w:rPr>
        <w:t>valósulnak meg</w:t>
      </w:r>
      <w:r w:rsidRPr="007B596B">
        <w:rPr>
          <w:rFonts w:ascii="Times New Roman" w:hAnsi="Times New Roman"/>
          <w:sz w:val="24"/>
          <w:szCs w:val="24"/>
        </w:rPr>
        <w:t xml:space="preserve"> nagyszabású fejlesztések, melynek eredményeként a szárazföldi haderőnem és a légierő teljes</w:t>
      </w:r>
      <w:r>
        <w:rPr>
          <w:rFonts w:ascii="Times New Roman" w:hAnsi="Times New Roman"/>
          <w:sz w:val="24"/>
          <w:szCs w:val="24"/>
        </w:rPr>
        <w:t xml:space="preserve">en megújul. „Motivált, tehetséges fiatalokra van szükség, akik ezeket az eszközöket kezelni tudják” – tette hozzá Tóth őrnagy. </w:t>
      </w:r>
    </w:p>
    <w:p w:rsidR="00CA2ED5" w:rsidRDefault="00CA2ED5" w:rsidP="00CA2ED5">
      <w:pPr>
        <w:jc w:val="both"/>
        <w:rPr>
          <w:rFonts w:ascii="Times New Roman" w:hAnsi="Times New Roman"/>
          <w:sz w:val="24"/>
          <w:szCs w:val="24"/>
        </w:rPr>
      </w:pPr>
    </w:p>
    <w:p w:rsidR="00CA2ED5" w:rsidRDefault="00CA2ED5" w:rsidP="00CA2ED5">
      <w:pPr>
        <w:jc w:val="both"/>
        <w:rPr>
          <w:rFonts w:ascii="Times New Roman" w:hAnsi="Times New Roman"/>
          <w:sz w:val="24"/>
          <w:szCs w:val="24"/>
        </w:rPr>
      </w:pPr>
    </w:p>
    <w:p w:rsidR="00CA2ED5" w:rsidRDefault="00CA2ED5" w:rsidP="00CA2ED5">
      <w:pPr>
        <w:jc w:val="both"/>
        <w:rPr>
          <w:rFonts w:ascii="Times New Roman" w:hAnsi="Times New Roman"/>
          <w:sz w:val="24"/>
          <w:szCs w:val="24"/>
        </w:rPr>
      </w:pPr>
    </w:p>
    <w:p w:rsidR="00CA2ED5" w:rsidRPr="00FB7F52" w:rsidRDefault="00CA2ED5" w:rsidP="00CA2ED5">
      <w:pPr>
        <w:pStyle w:val="Nincstrkz"/>
        <w:jc w:val="center"/>
        <w:rPr>
          <w:rFonts w:ascii="Times New Roman" w:hAnsi="Times New Roman" w:cs="Times New Roman"/>
          <w:bCs/>
          <w:sz w:val="24"/>
        </w:rPr>
      </w:pPr>
      <w:r w:rsidRPr="00FB7F52">
        <w:rPr>
          <w:rFonts w:ascii="Times New Roman" w:hAnsi="Times New Roman" w:cs="Times New Roman"/>
          <w:bCs/>
          <w:sz w:val="24"/>
        </w:rPr>
        <w:t xml:space="preserve">Cím: </w:t>
      </w:r>
    </w:p>
    <w:p w:rsidR="00CA2ED5" w:rsidRPr="00FB7F52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 w:rsidRPr="00FB7F52">
        <w:rPr>
          <w:rFonts w:ascii="Times New Roman" w:hAnsi="Times New Roman" w:cs="Times New Roman"/>
          <w:bCs/>
          <w:sz w:val="24"/>
        </w:rPr>
        <w:t>4026 Debrecen, Péterfia u. 58/A.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4B0C79">
        <w:rPr>
          <w:rFonts w:ascii="Times New Roman" w:hAnsi="Times New Roman" w:cs="Times New Roman"/>
          <w:sz w:val="24"/>
        </w:rPr>
        <w:t>elefon</w:t>
      </w:r>
      <w:r>
        <w:rPr>
          <w:rFonts w:ascii="Times New Roman" w:hAnsi="Times New Roman" w:cs="Times New Roman"/>
          <w:sz w:val="24"/>
        </w:rPr>
        <w:t>: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 w:rsidRPr="00FB7F52">
        <w:rPr>
          <w:rFonts w:ascii="Times New Roman" w:hAnsi="Times New Roman" w:cs="Times New Roman"/>
          <w:sz w:val="24"/>
        </w:rPr>
        <w:t>06 (52) 314-200</w:t>
      </w:r>
      <w:r>
        <w:rPr>
          <w:rFonts w:ascii="Times New Roman" w:hAnsi="Times New Roman" w:cs="Times New Roman"/>
          <w:sz w:val="24"/>
        </w:rPr>
        <w:t xml:space="preserve">, </w:t>
      </w:r>
      <w:r w:rsidRPr="00FB7F52">
        <w:rPr>
          <w:rFonts w:ascii="Times New Roman" w:hAnsi="Times New Roman" w:cs="Times New Roman"/>
          <w:sz w:val="24"/>
        </w:rPr>
        <w:t>06 (30) 815-0998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hajdu</w:t>
      </w:r>
      <w:r w:rsidRPr="00B72239">
        <w:rPr>
          <w:rFonts w:ascii="Times New Roman" w:hAnsi="Times New Roman" w:cs="Times New Roman"/>
          <w:sz w:val="24"/>
        </w:rPr>
        <w:t>.toborzo@mil.hu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Nyitvatartás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hétfő-csütörtök: 08:00-15:30</w:t>
      </w:r>
    </w:p>
    <w:p w:rsidR="00CA2ED5" w:rsidRDefault="00CA2ED5" w:rsidP="00CA2ED5">
      <w:pPr>
        <w:pStyle w:val="Nincstrkz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péntek: 08:00-12:00</w:t>
      </w:r>
    </w:p>
    <w:p w:rsidR="00CA2ED5" w:rsidRPr="00AE0869" w:rsidRDefault="00CA2ED5" w:rsidP="00CA2ED5">
      <w:pPr>
        <w:jc w:val="both"/>
        <w:rPr>
          <w:rFonts w:ascii="Times New Roman" w:hAnsi="Times New Roman"/>
          <w:sz w:val="24"/>
          <w:szCs w:val="24"/>
        </w:rPr>
      </w:pPr>
    </w:p>
    <w:p w:rsidR="00A23BDF" w:rsidRDefault="00A23BDF"/>
    <w:sectPr w:rsidR="00A23BDF" w:rsidSect="00694AD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ED5"/>
    <w:rsid w:val="000970D5"/>
    <w:rsid w:val="00A23BDF"/>
    <w:rsid w:val="00AE7963"/>
    <w:rsid w:val="00C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E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A2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Műszaki</cp:lastModifiedBy>
  <cp:revision>2</cp:revision>
  <dcterms:created xsi:type="dcterms:W3CDTF">2022-09-27T08:19:00Z</dcterms:created>
  <dcterms:modified xsi:type="dcterms:W3CDTF">2022-09-27T08:19:00Z</dcterms:modified>
</cp:coreProperties>
</file>