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40FC4F8" w:rsidR="00C57FA5" w:rsidRPr="00327CC1" w:rsidRDefault="007D62A4">
      <w:pPr>
        <w:jc w:val="center"/>
        <w:rPr>
          <w:rFonts w:ascii="Arial" w:hAnsi="Arial" w:cs="Arial"/>
          <w:b/>
          <w:bCs/>
        </w:rPr>
      </w:pPr>
      <w:r>
        <w:rPr>
          <w:rFonts w:ascii="Arial" w:hAnsi="Arial" w:cs="Arial"/>
          <w:b/>
          <w:bCs/>
        </w:rPr>
        <w:t xml:space="preserve">Zsáka Nagyközségi </w:t>
      </w:r>
      <w:r w:rsidR="00C57FA5" w:rsidRPr="00327CC1">
        <w:rPr>
          <w:rFonts w:ascii="Arial" w:hAnsi="Arial" w:cs="Arial"/>
          <w:b/>
          <w:bCs/>
        </w:rPr>
        <w:t xml:space="preserve">Önkormányzat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F03B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01FCCD9D"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00754FBA">
        <w:rPr>
          <w:rFonts w:ascii="Arial" w:hAnsi="Arial" w:cs="Arial"/>
          <w:b/>
          <w:bCs/>
          <w:sz w:val="22"/>
          <w:szCs w:val="22"/>
        </w:rPr>
        <w:t xml:space="preserve"> A</w:t>
      </w:r>
      <w:r w:rsidR="00754FBA" w:rsidRPr="00754FBA">
        <w:rPr>
          <w:rFonts w:ascii="Arial" w:hAnsi="Arial" w:cs="Arial"/>
          <w:b/>
          <w:bCs/>
          <w:sz w:val="22"/>
          <w:szCs w:val="22"/>
        </w:rPr>
        <w:t xml:space="preserve"> pályázóval egy háztartásban élők (a pályázó állandó lakóhelye szerinti lakásban életvitelszerűen </w:t>
      </w:r>
      <w:proofErr w:type="spellStart"/>
      <w:r w:rsidR="00754FBA" w:rsidRPr="00754FBA">
        <w:rPr>
          <w:rFonts w:ascii="Arial" w:hAnsi="Arial" w:cs="Arial"/>
          <w:b/>
          <w:bCs/>
          <w:sz w:val="22"/>
          <w:szCs w:val="22"/>
        </w:rPr>
        <w:t>együttlakó</w:t>
      </w:r>
      <w:proofErr w:type="spellEnd"/>
      <w:r w:rsidR="00754FBA" w:rsidRPr="00754FBA">
        <w:rPr>
          <w:rFonts w:ascii="Arial" w:hAnsi="Arial" w:cs="Arial"/>
          <w:b/>
          <w:bCs/>
          <w:sz w:val="22"/>
          <w:szCs w:val="22"/>
        </w:rPr>
        <w:t>, ott bejelentett lakó-vagy tartózkodási hellyel rendelkező személyek) egy főre jutó három havi nettó jövedelmének forintösszege igazolására szolgáló dokumentumok (jövedelemigazolás vagy kereseti igazolás).</w:t>
      </w:r>
    </w:p>
    <w:p w14:paraId="2C27B443" w14:textId="77777777" w:rsidR="00C57FA5" w:rsidRPr="00FD6AAE" w:rsidRDefault="00C57FA5">
      <w:pPr>
        <w:pStyle w:val="Szvegtrzs"/>
        <w:rPr>
          <w:rFonts w:ascii="Arial" w:hAnsi="Arial" w:cs="Arial"/>
          <w:b/>
          <w:bCs/>
          <w:sz w:val="22"/>
          <w:szCs w:val="22"/>
        </w:rPr>
      </w:pPr>
    </w:p>
    <w:p w14:paraId="0A3B4197" w14:textId="51FFD327"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4485ECB1" w14:textId="77777777" w:rsidR="00754FBA" w:rsidRPr="00754FBA" w:rsidRDefault="00754FBA" w:rsidP="00754FBA">
      <w:pPr>
        <w:pStyle w:val="Szvegtrzs"/>
        <w:rPr>
          <w:rFonts w:ascii="Arial" w:hAnsi="Arial" w:cs="Arial"/>
          <w:b/>
          <w:bCs/>
          <w:sz w:val="22"/>
          <w:szCs w:val="22"/>
        </w:rPr>
      </w:pPr>
      <w:r w:rsidRPr="00754FBA">
        <w:rPr>
          <w:rFonts w:ascii="Arial" w:hAnsi="Arial" w:cs="Arial"/>
          <w:b/>
          <w:bCs/>
          <w:sz w:val="22"/>
          <w:szCs w:val="22"/>
        </w:rPr>
        <w:t>-</w:t>
      </w:r>
      <w:r w:rsidRPr="00754FBA">
        <w:rPr>
          <w:rFonts w:ascii="Arial" w:hAnsi="Arial" w:cs="Arial"/>
          <w:b/>
          <w:bCs/>
          <w:sz w:val="22"/>
          <w:szCs w:val="22"/>
        </w:rPr>
        <w:tab/>
        <w:t>igazolást a családi pótlékról,</w:t>
      </w:r>
    </w:p>
    <w:p w14:paraId="60D62D72" w14:textId="77777777" w:rsidR="00754FBA" w:rsidRPr="00754FBA" w:rsidRDefault="00754FBA" w:rsidP="00754FBA">
      <w:pPr>
        <w:pStyle w:val="Szvegtrzs"/>
        <w:rPr>
          <w:rFonts w:ascii="Arial" w:hAnsi="Arial" w:cs="Arial"/>
          <w:b/>
          <w:bCs/>
          <w:sz w:val="22"/>
          <w:szCs w:val="22"/>
        </w:rPr>
      </w:pPr>
      <w:r w:rsidRPr="00754FBA">
        <w:rPr>
          <w:rFonts w:ascii="Arial" w:hAnsi="Arial" w:cs="Arial"/>
          <w:b/>
          <w:bCs/>
          <w:sz w:val="22"/>
          <w:szCs w:val="22"/>
        </w:rPr>
        <w:t>-</w:t>
      </w:r>
      <w:r w:rsidRPr="00754FBA">
        <w:rPr>
          <w:rFonts w:ascii="Arial" w:hAnsi="Arial" w:cs="Arial"/>
          <w:b/>
          <w:bCs/>
          <w:sz w:val="22"/>
          <w:szCs w:val="22"/>
        </w:rPr>
        <w:tab/>
        <w:t>16. életévet betöltött gyermekek esetén tanulói jogviszony igazolása,</w:t>
      </w:r>
    </w:p>
    <w:p w14:paraId="139A64E1" w14:textId="77777777" w:rsidR="00754FBA" w:rsidRPr="00754FBA" w:rsidRDefault="00754FBA" w:rsidP="00754FBA">
      <w:pPr>
        <w:pStyle w:val="Szvegtrzs"/>
        <w:rPr>
          <w:rFonts w:ascii="Arial" w:hAnsi="Arial" w:cs="Arial"/>
          <w:b/>
          <w:bCs/>
          <w:sz w:val="22"/>
          <w:szCs w:val="22"/>
        </w:rPr>
      </w:pPr>
      <w:r w:rsidRPr="00754FBA">
        <w:rPr>
          <w:rFonts w:ascii="Arial" w:hAnsi="Arial" w:cs="Arial"/>
          <w:b/>
          <w:bCs/>
          <w:sz w:val="22"/>
          <w:szCs w:val="22"/>
        </w:rPr>
        <w:t>-</w:t>
      </w:r>
      <w:r w:rsidRPr="00754FBA">
        <w:rPr>
          <w:rFonts w:ascii="Arial" w:hAnsi="Arial" w:cs="Arial"/>
          <w:b/>
          <w:bCs/>
          <w:sz w:val="22"/>
          <w:szCs w:val="22"/>
        </w:rPr>
        <w:tab/>
        <w:t xml:space="preserve">válás és egyéb esetekben bírósági, gyámhatósági határozat (a gyermek elhelyezése és </w:t>
      </w:r>
      <w:r w:rsidRPr="00754FBA">
        <w:rPr>
          <w:rFonts w:ascii="Arial" w:hAnsi="Arial" w:cs="Arial"/>
          <w:b/>
          <w:bCs/>
          <w:sz w:val="22"/>
          <w:szCs w:val="22"/>
        </w:rPr>
        <w:tab/>
        <w:t>a gyámrendelés tárgyában hozott),</w:t>
      </w:r>
    </w:p>
    <w:p w14:paraId="251CC5E2" w14:textId="77777777" w:rsidR="00754FBA" w:rsidRPr="00754FBA" w:rsidRDefault="00754FBA" w:rsidP="00754FBA">
      <w:pPr>
        <w:pStyle w:val="Szvegtrzs"/>
        <w:rPr>
          <w:rFonts w:ascii="Arial" w:hAnsi="Arial" w:cs="Arial"/>
          <w:b/>
          <w:bCs/>
          <w:sz w:val="22"/>
          <w:szCs w:val="22"/>
        </w:rPr>
      </w:pPr>
      <w:r w:rsidRPr="00754FBA">
        <w:rPr>
          <w:rFonts w:ascii="Arial" w:hAnsi="Arial" w:cs="Arial"/>
          <w:b/>
          <w:bCs/>
          <w:sz w:val="22"/>
          <w:szCs w:val="22"/>
        </w:rPr>
        <w:t>-</w:t>
      </w:r>
      <w:r w:rsidRPr="00754FBA">
        <w:rPr>
          <w:rFonts w:ascii="Arial" w:hAnsi="Arial" w:cs="Arial"/>
          <w:b/>
          <w:bCs/>
          <w:sz w:val="22"/>
          <w:szCs w:val="22"/>
        </w:rPr>
        <w:tab/>
        <w:t>igazolást a tartásdíj összegéről</w:t>
      </w:r>
    </w:p>
    <w:p w14:paraId="5BE04724" w14:textId="77777777" w:rsidR="00754FBA" w:rsidRPr="00754FBA" w:rsidRDefault="00754FBA" w:rsidP="00754FBA">
      <w:pPr>
        <w:pStyle w:val="Szvegtrzs"/>
        <w:rPr>
          <w:rFonts w:ascii="Arial" w:hAnsi="Arial" w:cs="Arial"/>
          <w:b/>
          <w:bCs/>
          <w:sz w:val="22"/>
          <w:szCs w:val="22"/>
        </w:rPr>
      </w:pPr>
      <w:r w:rsidRPr="00754FBA">
        <w:rPr>
          <w:rFonts w:ascii="Arial" w:hAnsi="Arial" w:cs="Arial"/>
          <w:b/>
          <w:bCs/>
          <w:sz w:val="22"/>
          <w:szCs w:val="22"/>
        </w:rPr>
        <w:t>-</w:t>
      </w:r>
      <w:r w:rsidRPr="00754FBA">
        <w:rPr>
          <w:rFonts w:ascii="Arial" w:hAnsi="Arial" w:cs="Arial"/>
          <w:b/>
          <w:bCs/>
          <w:sz w:val="22"/>
          <w:szCs w:val="22"/>
        </w:rPr>
        <w:tab/>
        <w:t>igazolás fogyatékosságról</w:t>
      </w:r>
    </w:p>
    <w:p w14:paraId="5E545974" w14:textId="46161A54" w:rsidR="00754FBA" w:rsidRPr="00FD6AAE" w:rsidRDefault="00754FBA" w:rsidP="00754FBA">
      <w:pPr>
        <w:pStyle w:val="Szvegtrzs"/>
        <w:rPr>
          <w:rFonts w:ascii="Arial" w:hAnsi="Arial" w:cs="Arial"/>
          <w:b/>
          <w:bCs/>
          <w:sz w:val="22"/>
          <w:szCs w:val="22"/>
        </w:rPr>
      </w:pPr>
      <w:r w:rsidRPr="00754FBA">
        <w:rPr>
          <w:rFonts w:ascii="Arial" w:hAnsi="Arial" w:cs="Arial"/>
          <w:b/>
          <w:bCs/>
          <w:sz w:val="22"/>
          <w:szCs w:val="22"/>
        </w:rPr>
        <w:t>-</w:t>
      </w:r>
      <w:r w:rsidRPr="00754FBA">
        <w:rPr>
          <w:rFonts w:ascii="Arial" w:hAnsi="Arial" w:cs="Arial"/>
          <w:b/>
          <w:bCs/>
          <w:sz w:val="22"/>
          <w:szCs w:val="22"/>
        </w:rPr>
        <w:tab/>
        <w:t>igazolás árvaságról</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 xml:space="preserve">az </w:t>
      </w:r>
      <w:r w:rsidR="00044D03" w:rsidRPr="00FA6C32">
        <w:rPr>
          <w:rFonts w:ascii="Arial" w:hAnsi="Arial" w:cs="Arial"/>
          <w:i/>
          <w:sz w:val="22"/>
          <w:szCs w:val="22"/>
        </w:rPr>
        <w:lastRenderedPageBreak/>
        <w:t>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EC6CE3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754FBA">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0F03B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764EE"/>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BA"/>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D62A4"/>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4:docId w14:val="588DDC98"/>
  <w15:docId w15:val="{72913EF7-24E2-498B-A4FD-D11CE431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2873</Words>
  <Characters>21192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24017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2</cp:revision>
  <cp:lastPrinted>2021-09-03T06:38:00Z</cp:lastPrinted>
  <dcterms:created xsi:type="dcterms:W3CDTF">2021-10-01T06:54:00Z</dcterms:created>
  <dcterms:modified xsi:type="dcterms:W3CDTF">2021-10-01T06:54:00Z</dcterms:modified>
</cp:coreProperties>
</file>